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6" w:rsidRDefault="008A54C6" w:rsidP="008A54C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Комплексная оценка предметных результатов усвоения обучающимися русского языка, чтения (литературного чтения), математики и основ социальной жизни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704"/>
        <w:gridCol w:w="4820"/>
        <w:gridCol w:w="4118"/>
      </w:tblGrid>
      <w:tr w:rsidR="008A54C6" w:rsidRPr="008A54C6" w:rsidTr="00304CA1">
        <w:tc>
          <w:tcPr>
            <w:tcW w:w="9642" w:type="dxa"/>
            <w:gridSpan w:val="3"/>
            <w:shd w:val="clear" w:color="auto" w:fill="E7E6E6" w:themeFill="background2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240" w:beforeAutospacing="0" w:after="24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8A54C6">
              <w:rPr>
                <w:b/>
                <w:sz w:val="28"/>
                <w:szCs w:val="28"/>
              </w:rPr>
              <w:t>ВАРИАНТ 1</w:t>
            </w:r>
          </w:p>
        </w:tc>
      </w:tr>
      <w:tr w:rsidR="008A54C6" w:rsidRPr="008A54C6" w:rsidTr="00304CA1">
        <w:tc>
          <w:tcPr>
            <w:tcW w:w="9642" w:type="dxa"/>
            <w:gridSpan w:val="3"/>
            <w:shd w:val="clear" w:color="auto" w:fill="FFFFFF" w:themeFill="background1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240" w:beforeAutospacing="0" w:after="240" w:afterAutospacing="0" w:line="240" w:lineRule="atLeast"/>
              <w:rPr>
                <w:b/>
                <w:bCs/>
                <w:sz w:val="28"/>
                <w:szCs w:val="28"/>
              </w:rPr>
            </w:pPr>
            <w:r w:rsidRPr="008A54C6">
              <w:rPr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Цифра 8 в записи числа 842 обозначает количество: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а) сотен</w:t>
            </w:r>
          </w:p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б) десятков</w:t>
            </w:r>
          </w:p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в) единиц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Значение какого выражения равно 250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а) 300 -160</w:t>
            </w:r>
          </w:p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б) 90 +160</w:t>
            </w:r>
          </w:p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в) 720 +100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 xml:space="preserve"> 1% от 6200 составляет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 620</w:t>
            </w:r>
          </w:p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 xml:space="preserve">б) 6200 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 62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7 ручек стоят 42 рубля. Сколько стоит одна ручка?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 49 руб.</w:t>
            </w:r>
          </w:p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 xml:space="preserve">б) 6 руб. </w:t>
            </w:r>
          </w:p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 294 руб.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Для упаковки подарка необходим прямоугольный лист бумаги. Найдите площадь данного листа, если его стороны 4 дм и 9 дм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 13 дм</w:t>
            </w:r>
          </w:p>
          <w:p w:rsidR="008A54C6" w:rsidRPr="008A54C6" w:rsidRDefault="008A54C6" w:rsidP="00304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б) 26 дм</w:t>
            </w:r>
          </w:p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 36 дм</w:t>
            </w:r>
            <w:r w:rsidRPr="008A54C6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8A54C6" w:rsidRPr="008A54C6" w:rsidTr="00304CA1">
        <w:tc>
          <w:tcPr>
            <w:tcW w:w="9642" w:type="dxa"/>
            <w:gridSpan w:val="3"/>
            <w:shd w:val="clear" w:color="auto" w:fill="FFFFFF" w:themeFill="background1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240" w:beforeAutospacing="0" w:after="240" w:afterAutospacing="0" w:line="240" w:lineRule="atLeast"/>
              <w:rPr>
                <w:b/>
                <w:bCs/>
                <w:sz w:val="28"/>
                <w:szCs w:val="28"/>
              </w:rPr>
            </w:pPr>
            <w:r w:rsidRPr="008A54C6">
              <w:rPr>
                <w:b/>
                <w:bCs/>
                <w:sz w:val="28"/>
                <w:szCs w:val="28"/>
              </w:rPr>
              <w:t>ОСНОВЫ СОЦИАЛЬНОЙ ЖИЗНИ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Семья – это ...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а) союз лиц, основанный на браке или родственных отношениях</w:t>
            </w:r>
          </w:p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б) случайные люди</w:t>
            </w:r>
          </w:p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в) соседи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Одежда – это…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100"/>
                <w:tab w:val="left" w:pos="280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 сапоги</w:t>
            </w:r>
          </w:p>
          <w:p w:rsidR="008A54C6" w:rsidRPr="008A54C6" w:rsidRDefault="008A54C6" w:rsidP="00304CA1">
            <w:pPr>
              <w:tabs>
                <w:tab w:val="left" w:pos="100"/>
                <w:tab w:val="left" w:pos="280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б) кепка</w:t>
            </w:r>
          </w:p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 юбка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Госпитализация – это…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8A54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помещение пациента в стационар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8A54C6">
              <w:rPr>
                <w:rFonts w:ascii="Times New Roman" w:hAnsi="Times New Roman"/>
                <w:sz w:val="28"/>
                <w:szCs w:val="28"/>
              </w:rPr>
              <w:t xml:space="preserve"> вызов врача на дом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8A54C6">
              <w:rPr>
                <w:rFonts w:ascii="Times New Roman" w:hAnsi="Times New Roman"/>
                <w:sz w:val="28"/>
                <w:szCs w:val="28"/>
              </w:rPr>
              <w:t xml:space="preserve"> посещение врача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Что относится к столовой посуде?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8A54C6">
              <w:rPr>
                <w:rFonts w:ascii="Times New Roman" w:hAnsi="Times New Roman"/>
                <w:iCs/>
                <w:sz w:val="28"/>
                <w:szCs w:val="28"/>
              </w:rPr>
              <w:t xml:space="preserve"> ложки, вилки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8A54C6">
              <w:rPr>
                <w:rFonts w:ascii="Times New Roman" w:hAnsi="Times New Roman"/>
                <w:iCs/>
                <w:sz w:val="28"/>
                <w:szCs w:val="28"/>
              </w:rPr>
              <w:t xml:space="preserve"> кастрюли, формы для выпечки</w:t>
            </w:r>
          </w:p>
          <w:p w:rsidR="008A54C6" w:rsidRPr="008A54C6" w:rsidRDefault="008A54C6" w:rsidP="00304CA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54C6">
              <w:rPr>
                <w:bCs/>
                <w:sz w:val="28"/>
                <w:szCs w:val="28"/>
              </w:rPr>
              <w:t>в)</w:t>
            </w:r>
            <w:r w:rsidRPr="008A54C6">
              <w:rPr>
                <w:iCs/>
                <w:sz w:val="28"/>
                <w:szCs w:val="28"/>
              </w:rPr>
              <w:t xml:space="preserve"> блюда, супницы, тарелки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Бюджет семьи – это …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8A54C6">
              <w:rPr>
                <w:rFonts w:ascii="Times New Roman" w:hAnsi="Times New Roman"/>
                <w:iCs/>
                <w:sz w:val="28"/>
                <w:szCs w:val="28"/>
              </w:rPr>
              <w:t xml:space="preserve"> доходы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б)</w:t>
            </w:r>
            <w:r w:rsidRPr="008A54C6">
              <w:rPr>
                <w:rFonts w:ascii="Times New Roman" w:hAnsi="Times New Roman"/>
                <w:iCs/>
                <w:sz w:val="28"/>
                <w:szCs w:val="28"/>
              </w:rPr>
              <w:t xml:space="preserve"> доходы и расходы</w:t>
            </w:r>
          </w:p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в) расходы</w:t>
            </w:r>
          </w:p>
        </w:tc>
      </w:tr>
      <w:tr w:rsidR="008A54C6" w:rsidRPr="008A54C6" w:rsidTr="00304CA1">
        <w:tc>
          <w:tcPr>
            <w:tcW w:w="9642" w:type="dxa"/>
            <w:gridSpan w:val="3"/>
            <w:shd w:val="clear" w:color="auto" w:fill="FFFFFF" w:themeFill="background1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240" w:beforeAutospacing="0" w:after="240" w:afterAutospacing="0" w:line="240" w:lineRule="atLeast"/>
              <w:rPr>
                <w:b/>
                <w:bCs/>
                <w:sz w:val="28"/>
                <w:szCs w:val="28"/>
              </w:rPr>
            </w:pPr>
            <w:r w:rsidRPr="008A54C6">
              <w:rPr>
                <w:b/>
                <w:bCs/>
                <w:sz w:val="28"/>
                <w:szCs w:val="28"/>
              </w:rPr>
              <w:lastRenderedPageBreak/>
              <w:t>РУССКИЙ ЯЗЫК</w:t>
            </w:r>
          </w:p>
        </w:tc>
      </w:tr>
      <w:tr w:rsidR="008A54C6" w:rsidRPr="008A54C6" w:rsidTr="00304CA1">
        <w:tc>
          <w:tcPr>
            <w:tcW w:w="9642" w:type="dxa"/>
            <w:gridSpan w:val="3"/>
            <w:shd w:val="clear" w:color="auto" w:fill="FFFFFF" w:themeFill="background1"/>
          </w:tcPr>
          <w:p w:rsidR="008A54C6" w:rsidRDefault="008A54C6" w:rsidP="00304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Прочитайте текст.</w:t>
            </w:r>
          </w:p>
          <w:p w:rsidR="008A54C6" w:rsidRDefault="008A54C6" w:rsidP="00304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нас во дворе был ремонт. Работали девушки маляры. Они были очень весёлые и ловкие. Однажды маляры оставили бочонок с краской и шланг.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Мишка спросил: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8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А если я покачаю насос, краска пойдёт?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Качнул, и из шланга побежала краска! 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Алёнка закричала: 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Ура, пошло!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Она подставила ногу под краску.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Мишка говорит: 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Как красиво! Крась же её скорей!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ей покрасил и спину, и ноги, и живот.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Что бы ещё покрасить? А Мишка: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Вон дверь на подъезде!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Я перешёл на дверь. Дверь вдруг раскрылась, и вышел сосед в белом костюме.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 испугу я не отвёл шланг и покрасил соседа. А тому в голову не пришло отойти. 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… Здорово нам тогда влетело. Когда я вышел во двор, девушки – маляры, смеясь, сказали:</w:t>
            </w:r>
          </w:p>
          <w:p w:rsidR="008A54C6" w:rsidRPr="008A54C6" w:rsidRDefault="008A54C6" w:rsidP="008A54C6">
            <w:pPr>
              <w:shd w:val="clear" w:color="auto" w:fill="FFFFFF"/>
              <w:tabs>
                <w:tab w:val="left" w:pos="742"/>
              </w:tabs>
              <w:spacing w:after="0" w:line="240" w:lineRule="auto"/>
              <w:ind w:firstLine="7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Вырастай, Денис, побыстрей, мы тебя к себе в бригаду возьмём. Будешь маляром! (131 слово) (По В. Драгунскому)</w:t>
            </w:r>
          </w:p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Найдите слово с безударной гласной А в корне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во дв_ре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г_ворит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стор_ну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г) пок_чают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д) гол_ву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Выберите из данных слов имя прилагательное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ремонт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маляр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работали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 xml:space="preserve">г) ловкие </w:t>
            </w:r>
          </w:p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д) пойдёт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Найдите имя существительное женского рода.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насос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краска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сосед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г) шланг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lastRenderedPageBreak/>
              <w:t>д) костюм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Найдите вопросительное предложение (знаки препинания не расставлены).</w:t>
            </w:r>
          </w:p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Ура, пошло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Что бы ещё покрасить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У нас во дворе был ремонт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0" w:after="0" w:afterAutospacing="0"/>
              <w:rPr>
                <w:sz w:val="28"/>
                <w:szCs w:val="28"/>
              </w:rPr>
            </w:pPr>
            <w:r w:rsidRPr="008A54C6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Найдите предложение с однородными членами.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Я ей покрасил и спину, и ноги, и живот.</w:t>
            </w:r>
          </w:p>
          <w:p w:rsidR="008A54C6" w:rsidRPr="008A54C6" w:rsidRDefault="008A54C6" w:rsidP="00304C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4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А тому в голову не пришло отойти. 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Здорово нам тогда влетело.</w:t>
            </w:r>
          </w:p>
        </w:tc>
      </w:tr>
      <w:tr w:rsidR="008A54C6" w:rsidRPr="008A54C6" w:rsidTr="00304CA1">
        <w:tc>
          <w:tcPr>
            <w:tcW w:w="9642" w:type="dxa"/>
            <w:gridSpan w:val="3"/>
            <w:shd w:val="clear" w:color="auto" w:fill="FFFFFF" w:themeFill="background1"/>
          </w:tcPr>
          <w:p w:rsidR="008A54C6" w:rsidRPr="008A54C6" w:rsidRDefault="008A54C6" w:rsidP="00304CA1">
            <w:pPr>
              <w:pStyle w:val="futurismarkdown-listitem"/>
              <w:tabs>
                <w:tab w:val="left" w:pos="993"/>
              </w:tabs>
              <w:spacing w:before="240" w:beforeAutospacing="0" w:after="240" w:afterAutospacing="0" w:line="240" w:lineRule="atLeast"/>
              <w:rPr>
                <w:b/>
                <w:bCs/>
                <w:sz w:val="28"/>
                <w:szCs w:val="28"/>
              </w:rPr>
            </w:pPr>
            <w:r w:rsidRPr="008A54C6">
              <w:rPr>
                <w:b/>
                <w:bCs/>
                <w:sz w:val="28"/>
                <w:szCs w:val="28"/>
              </w:rPr>
              <w:t>ЧТЕНИЕ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текст выразительно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A54C6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A54C6" w:rsidRPr="008A54C6" w:rsidRDefault="008A54C6" w:rsidP="008A54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Выберите из данных вариантов ответ на вопрос: кто делал ремонт во дворе Дениски и Мишки?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плотники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маляры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дети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Выберите из данн</w:t>
            </w:r>
            <w:r>
              <w:rPr>
                <w:rFonts w:ascii="Times New Roman" w:hAnsi="Times New Roman"/>
                <w:sz w:val="28"/>
                <w:szCs w:val="28"/>
              </w:rPr>
              <w:t>ых вариантов заголовок к тексту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Горе - маляры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Хороший ремонт</w:t>
            </w:r>
          </w:p>
          <w:p w:rsidR="008A54C6" w:rsidRPr="008A54C6" w:rsidRDefault="008A54C6" w:rsidP="00304CA1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Грустная история</w:t>
            </w:r>
          </w:p>
        </w:tc>
      </w:tr>
      <w:tr w:rsidR="008A54C6" w:rsidRPr="008A54C6" w:rsidTr="008A54C6">
        <w:tc>
          <w:tcPr>
            <w:tcW w:w="704" w:type="dxa"/>
          </w:tcPr>
          <w:p w:rsidR="008A54C6" w:rsidRPr="008A54C6" w:rsidRDefault="008A54C6" w:rsidP="00304C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 xml:space="preserve">Выберите из данных </w:t>
            </w:r>
            <w:r>
              <w:rPr>
                <w:rFonts w:ascii="Times New Roman" w:hAnsi="Times New Roman"/>
                <w:sz w:val="28"/>
                <w:szCs w:val="28"/>
              </w:rPr>
              <w:t>вариантов основную мысль текста</w:t>
            </w:r>
          </w:p>
        </w:tc>
        <w:tc>
          <w:tcPr>
            <w:tcW w:w="4118" w:type="dxa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а) Сделал дело – гуляй смело.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б) Нужно учиться, чтобы стать мастером своего дела.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в) У них всё из рук валится.</w:t>
            </w:r>
          </w:p>
        </w:tc>
      </w:tr>
      <w:tr w:rsidR="008A54C6" w:rsidRPr="008A54C6" w:rsidTr="00304CA1">
        <w:tc>
          <w:tcPr>
            <w:tcW w:w="704" w:type="dxa"/>
          </w:tcPr>
          <w:p w:rsidR="008A54C6" w:rsidRPr="008A54C6" w:rsidRDefault="008A54C6" w:rsidP="00304C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54C6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938" w:type="dxa"/>
            <w:gridSpan w:val="2"/>
          </w:tcPr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Ответьте на вопрос: какие качества помогают девушкам – малярам быть мастерами своего дела?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Допишите предложение, используя варианты ответа:</w:t>
            </w:r>
          </w:p>
          <w:p w:rsidR="008A54C6" w:rsidRPr="008A54C6" w:rsidRDefault="008A54C6" w:rsidP="00304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i/>
                <w:iCs/>
                <w:sz w:val="28"/>
                <w:szCs w:val="28"/>
              </w:rPr>
              <w:t>Девушки-маляры – мастера своего дела, потому чт обладают</w:t>
            </w:r>
            <w:r w:rsidRPr="008A54C6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8A54C6" w:rsidRPr="008A54C6" w:rsidRDefault="008A54C6" w:rsidP="00304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54C6">
              <w:rPr>
                <w:rFonts w:ascii="Times New Roman" w:hAnsi="Times New Roman"/>
                <w:sz w:val="28"/>
                <w:szCs w:val="28"/>
              </w:rPr>
              <w:t>( ловкостью, аккуратностью, трудолюбием, добротой, красотой)</w:t>
            </w:r>
          </w:p>
          <w:p w:rsidR="008A54C6" w:rsidRPr="008A54C6" w:rsidRDefault="008A54C6" w:rsidP="00304C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54C6" w:rsidRDefault="008A54C6" w:rsidP="008A54C6">
      <w:pPr>
        <w:jc w:val="center"/>
        <w:rPr>
          <w:rFonts w:ascii="Times New Roman" w:hAnsi="Times New Roman"/>
          <w:sz w:val="28"/>
          <w:szCs w:val="28"/>
        </w:rPr>
      </w:pPr>
    </w:p>
    <w:p w:rsidR="008A54C6" w:rsidRDefault="008A54C6" w:rsidP="008A54C6">
      <w:pPr>
        <w:jc w:val="center"/>
        <w:rPr>
          <w:rFonts w:ascii="Times New Roman" w:hAnsi="Times New Roman"/>
          <w:sz w:val="28"/>
          <w:szCs w:val="28"/>
        </w:rPr>
      </w:pPr>
    </w:p>
    <w:p w:rsidR="008A54C6" w:rsidRDefault="008A54C6" w:rsidP="008A54C6">
      <w:pPr>
        <w:jc w:val="center"/>
        <w:rPr>
          <w:rFonts w:ascii="Times New Roman" w:hAnsi="Times New Roman"/>
          <w:sz w:val="28"/>
          <w:szCs w:val="28"/>
        </w:rPr>
      </w:pPr>
    </w:p>
    <w:p w:rsidR="008A54C6" w:rsidRPr="008A54C6" w:rsidRDefault="008A54C6" w:rsidP="008A54C6">
      <w:pPr>
        <w:jc w:val="center"/>
        <w:rPr>
          <w:rFonts w:ascii="Times New Roman" w:hAnsi="Times New Roman"/>
          <w:sz w:val="28"/>
          <w:szCs w:val="28"/>
        </w:rPr>
      </w:pPr>
    </w:p>
    <w:sectPr w:rsidR="008A54C6" w:rsidRPr="008A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55"/>
    <w:rsid w:val="001B0655"/>
    <w:rsid w:val="00820B86"/>
    <w:rsid w:val="008A54C6"/>
    <w:rsid w:val="00AE043E"/>
    <w:rsid w:val="00C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6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8A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A54C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6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8A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A54C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A5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Волынчук</cp:lastModifiedBy>
  <cp:revision>3</cp:revision>
  <dcterms:created xsi:type="dcterms:W3CDTF">2024-12-11T07:50:00Z</dcterms:created>
  <dcterms:modified xsi:type="dcterms:W3CDTF">2025-01-29T09:49:00Z</dcterms:modified>
</cp:coreProperties>
</file>