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8" w:rsidRDefault="002B63B8" w:rsidP="002B63B8">
      <w:pPr>
        <w:ind w:left="180" w:firstLine="180"/>
        <w:rPr>
          <w:rFonts w:ascii="Times CY" w:hAnsi="Times CY"/>
          <w:b/>
          <w:color w:val="FF0000"/>
          <w:sz w:val="28"/>
        </w:rPr>
      </w:pPr>
      <w:r>
        <w:rPr>
          <w:rFonts w:ascii="Times CY" w:hAnsi="Times CY"/>
          <w:b/>
          <w:color w:val="FF0000"/>
          <w:sz w:val="28"/>
        </w:rPr>
        <w:t xml:space="preserve">ЗАДАНИЕ </w:t>
      </w:r>
    </w:p>
    <w:p w:rsidR="002B63B8" w:rsidRPr="00A5291F" w:rsidRDefault="002B63B8" w:rsidP="002B63B8">
      <w:pPr>
        <w:pStyle w:val="a3"/>
        <w:jc w:val="both"/>
        <w:rPr>
          <w:sz w:val="24"/>
          <w:szCs w:val="24"/>
        </w:rPr>
      </w:pPr>
      <w:r w:rsidRPr="00A5291F">
        <w:rPr>
          <w:sz w:val="24"/>
          <w:szCs w:val="24"/>
        </w:rPr>
        <w:t xml:space="preserve">В 1972 году на Генеральной конференции ЮНЕСКО была принята Конвенция об охране всемирного культурного и природного наследия. Основная ее цель – привлечение сил мирового сообщества для сохранения уникальных объектов культуры и природы. В 1978 году был создан Список всемирного наследия – своеобразный фонд выдающихся памятников культуры и природы. Россия богата выдающимися и не затронутыми хозяйственной деятельностью природными комплексами. По мнению российских ученых, в нашей стране насчитывается более 20 территорий, достойных статуса объекта всемирного природного наследия. Сейчас в Список всемирного наследия внесены 5 объектов, находящихся на территории России, и еще 11 готовятся к рассмотрению или находятся на рассмотрении Комитета всемирного наследия. </w:t>
      </w:r>
    </w:p>
    <w:p w:rsidR="002B63B8" w:rsidRPr="00A5291F" w:rsidRDefault="002B63B8" w:rsidP="002B63B8">
      <w:pPr>
        <w:pStyle w:val="a3"/>
        <w:jc w:val="both"/>
        <w:rPr>
          <w:sz w:val="24"/>
          <w:szCs w:val="24"/>
        </w:rPr>
      </w:pPr>
    </w:p>
    <w:p w:rsidR="002B63B8" w:rsidRPr="00A5291F" w:rsidRDefault="002B63B8" w:rsidP="002B63B8">
      <w:pPr>
        <w:pStyle w:val="2"/>
        <w:ind w:left="-720" w:right="-284"/>
        <w:rPr>
          <w:rFonts w:ascii="Times New Roman" w:hAnsi="Times New Roman"/>
          <w:b/>
          <w:sz w:val="24"/>
        </w:rPr>
      </w:pPr>
      <w:r w:rsidRPr="00A5291F">
        <w:rPr>
          <w:rFonts w:ascii="Times New Roman" w:hAnsi="Times New Roman"/>
          <w:b/>
          <w:sz w:val="24"/>
        </w:rPr>
        <w:t xml:space="preserve">Попробуйте с помощью карты России соотнести названия и местоположение этих 16 объектов России, расположив их номера на карте: </w:t>
      </w:r>
    </w:p>
    <w:p w:rsidR="002B63B8" w:rsidRPr="00A5291F" w:rsidRDefault="002B63B8" w:rsidP="002B63B8">
      <w:pPr>
        <w:ind w:left="180" w:firstLine="180"/>
        <w:rPr>
          <w:rFonts w:ascii="Times New Roman" w:hAnsi="Times New Roman" w:cs="Times New Roman"/>
          <w:sz w:val="24"/>
          <w:szCs w:val="24"/>
        </w:rPr>
      </w:pP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1" style="position:absolute;left:0;text-align:left;margin-left:54pt;margin-top:5.4pt;width:27pt;height:27pt;z-index:251675648" filled="f" stroked="f">
            <v:textbox style="mso-next-textbox:#_x0000_s1041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left:0;text-align:left;margin-left:0;margin-top:5.4pt;width:27pt;height:27pt;z-index:251667456" filled="f" stroked="f">
            <v:textbox style="mso-next-textbox:#_x0000_s1033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</w:t>
                  </w:r>
                </w:p>
              </w:txbxContent>
            </v:textbox>
          </v:oval>
        </w:pict>
      </w:r>
      <w:r w:rsidRPr="00A5291F">
        <w:rPr>
          <w:rFonts w:ascii="Times New Roman" w:hAnsi="Times New Roman" w:cs="Times New Roman"/>
          <w:b/>
          <w:sz w:val="24"/>
          <w:szCs w:val="24"/>
        </w:rPr>
        <w:t>девственные леса Коми;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left:0;text-align:left;margin-left:45pt;margin-top:9.6pt;width:36pt;height:27pt;z-index:251668480" filled="f" stroked="f">
            <v:textbox style="mso-next-textbox:#_x0000_s1034">
              <w:txbxContent>
                <w:p w:rsidR="002B63B8" w:rsidRDefault="002B63B8" w:rsidP="002B63B8">
                  <w:pPr>
                    <w:rPr>
                      <w:rFonts w:ascii="Allegro BT" w:hAnsi="Allegro BT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0;margin-top:9.6pt;width:27pt;height:27pt;z-index:251660288" filled="f" stroked="f">
            <v:textbox style="mso-next-textbox:#_x0000_s1026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2</w:t>
                  </w:r>
                </w:p>
              </w:txbxContent>
            </v:textbox>
          </v:oval>
        </w:pict>
      </w:r>
      <w:r w:rsidRPr="00A5291F">
        <w:rPr>
          <w:rFonts w:ascii="Times New Roman" w:hAnsi="Times New Roman" w:cs="Times New Roman"/>
          <w:b/>
          <w:sz w:val="24"/>
          <w:szCs w:val="24"/>
        </w:rPr>
        <w:t>озеро Байкал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>вулканы Камчатки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9" style="position:absolute;left:0;text-align:left;margin-left:45pt;margin-top:117pt;width:36pt;height:27pt;z-index:251673600" filled="f" stroked="f">
            <v:textbox style="mso-next-textbox:#_x0000_s1039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8" style="position:absolute;left:0;text-align:left;margin-left:45pt;margin-top:90pt;width:36pt;height:27pt;z-index:251672576" filled="f" stroked="f">
            <v:textbox style="mso-next-textbox:#_x0000_s1038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7" style="position:absolute;left:0;text-align:left;margin-left:45pt;margin-top:63pt;width:36pt;height:27pt;z-index:251671552" filled="f" stroked="f">
            <v:textbox style="mso-next-textbox:#_x0000_s1037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6" style="position:absolute;left:0;text-align:left;margin-left:45pt;margin-top:36pt;width:36pt;height:27pt;z-index:251670528" filled="f" stroked="f">
            <v:textbox style="mso-next-textbox:#_x0000_s1036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5" style="position:absolute;left:0;text-align:left;margin-left:45pt;margin-top:9pt;width:36pt;height:27pt;z-index:251669504" filled="f" stroked="f">
            <v:textbox style="mso-next-textbox:#_x0000_s1035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0" style="position:absolute;left:0;text-align:left;margin-left:45pt;margin-top:2in;width:36pt;height:27pt;z-index:251674624" filled="f" stroked="f">
            <v:textbox style="mso-next-textbox:#_x0000_s1040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left:0;text-align:left;margin-left:0;margin-top:9pt;width:27pt;height:27pt;z-index:251661312" filled="f" stroked="f">
            <v:textbox style="mso-next-textbox:#_x0000_s1027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3</w:t>
                  </w:r>
                </w:p>
              </w:txbxContent>
            </v:textbox>
          </v:oval>
        </w:pict>
      </w:r>
      <w:r w:rsidRPr="00A5291F">
        <w:rPr>
          <w:rFonts w:ascii="Times New Roman" w:hAnsi="Times New Roman" w:cs="Times New Roman"/>
          <w:b/>
          <w:sz w:val="24"/>
          <w:szCs w:val="24"/>
        </w:rPr>
        <w:t>Алтай – золотые горы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>Западный Кавказ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0;margin-top:8.4pt;width:27pt;height:27pt;z-index:251662336" filled="f" stroked="f">
            <v:textbox style="mso-next-textbox:#_x0000_s1028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4</w:t>
                  </w:r>
                </w:p>
              </w:txbxContent>
            </v:textbox>
          </v:oval>
        </w:pict>
      </w:r>
      <w:r w:rsidRPr="00A5291F">
        <w:rPr>
          <w:rFonts w:ascii="Times New Roman" w:hAnsi="Times New Roman" w:cs="Times New Roman"/>
          <w:b/>
          <w:sz w:val="24"/>
          <w:szCs w:val="24"/>
        </w:rPr>
        <w:t>национальный парк «</w:t>
      </w:r>
      <w:proofErr w:type="spellStart"/>
      <w:r w:rsidRPr="00A5291F">
        <w:rPr>
          <w:rFonts w:ascii="Times New Roman" w:hAnsi="Times New Roman" w:cs="Times New Roman"/>
          <w:b/>
          <w:sz w:val="24"/>
          <w:szCs w:val="24"/>
        </w:rPr>
        <w:t>Водлозерский</w:t>
      </w:r>
      <w:proofErr w:type="spellEnd"/>
      <w:r w:rsidRPr="00A5291F">
        <w:rPr>
          <w:rFonts w:ascii="Times New Roman" w:hAnsi="Times New Roman" w:cs="Times New Roman"/>
          <w:b/>
          <w:sz w:val="24"/>
          <w:szCs w:val="24"/>
        </w:rPr>
        <w:t>»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>Башкирский Урал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left:0;text-align:left;margin-left:0;margin-top:7.8pt;width:27pt;height:27pt;z-index:251663360" filled="f" stroked="f">
            <v:textbox style="mso-next-textbox:#_x0000_s1029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5</w:t>
                  </w:r>
                </w:p>
              </w:txbxContent>
            </v:textbox>
          </v:oval>
        </w:pict>
      </w:r>
      <w:proofErr w:type="spellStart"/>
      <w:r w:rsidRPr="00A5291F">
        <w:rPr>
          <w:rFonts w:ascii="Times New Roman" w:hAnsi="Times New Roman" w:cs="Times New Roman"/>
          <w:b/>
          <w:sz w:val="24"/>
          <w:szCs w:val="24"/>
        </w:rPr>
        <w:t>Убсунурская</w:t>
      </w:r>
      <w:proofErr w:type="spellEnd"/>
      <w:r w:rsidRPr="00A5291F">
        <w:rPr>
          <w:rFonts w:ascii="Times New Roman" w:hAnsi="Times New Roman" w:cs="Times New Roman"/>
          <w:b/>
          <w:sz w:val="24"/>
          <w:szCs w:val="24"/>
        </w:rPr>
        <w:t xml:space="preserve"> котловина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>центральный Сихотэ-Алинь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0" style="position:absolute;left:0;text-align:left;margin-left:0;margin-top:7.2pt;width:27pt;height:27pt;z-index:251664384" filled="f" stroked="f">
            <v:textbox style="mso-next-textbox:#_x0000_s1030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6</w:t>
                  </w:r>
                </w:p>
              </w:txbxContent>
            </v:textbox>
          </v:oval>
        </w:pict>
      </w:r>
      <w:r w:rsidRPr="00A5291F">
        <w:rPr>
          <w:rFonts w:ascii="Times New Roman" w:hAnsi="Times New Roman" w:cs="Times New Roman"/>
          <w:b/>
          <w:sz w:val="24"/>
          <w:szCs w:val="24"/>
        </w:rPr>
        <w:t>дельта Лены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>Куршская коса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left:0;text-align:left;margin-left:0;margin-top:6.65pt;width:27pt;height:27pt;z-index:251665408" filled="f" stroked="f">
            <v:textbox style="mso-next-textbox:#_x0000_s1031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7</w:t>
                  </w:r>
                </w:p>
              </w:txbxContent>
            </v:textbox>
          </v:oval>
        </w:pict>
      </w:r>
      <w:r w:rsidRPr="00A5291F">
        <w:rPr>
          <w:rFonts w:ascii="Times New Roman" w:hAnsi="Times New Roman" w:cs="Times New Roman"/>
          <w:b/>
          <w:sz w:val="24"/>
          <w:szCs w:val="24"/>
        </w:rPr>
        <w:t xml:space="preserve">зеленый пояс </w:t>
      </w:r>
      <w:proofErr w:type="spellStart"/>
      <w:r w:rsidRPr="00A5291F">
        <w:rPr>
          <w:rFonts w:ascii="Times New Roman" w:hAnsi="Times New Roman" w:cs="Times New Roman"/>
          <w:b/>
          <w:sz w:val="24"/>
          <w:szCs w:val="24"/>
        </w:rPr>
        <w:t>Фенноскандии</w:t>
      </w:r>
      <w:proofErr w:type="spellEnd"/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 xml:space="preserve">плато </w:t>
      </w:r>
      <w:proofErr w:type="spellStart"/>
      <w:r w:rsidRPr="00A5291F">
        <w:rPr>
          <w:rFonts w:ascii="Times New Roman" w:hAnsi="Times New Roman" w:cs="Times New Roman"/>
          <w:b/>
          <w:sz w:val="24"/>
          <w:szCs w:val="24"/>
        </w:rPr>
        <w:t>Путорана</w:t>
      </w:r>
      <w:proofErr w:type="spellEnd"/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left:0;text-align:left;margin-left:0;margin-top:6.05pt;width:27pt;height:27pt;z-index:251666432" filled="f" stroked="f">
            <v:textbox style="mso-next-textbox:#_x0000_s1032">
              <w:txbxContent>
                <w:p w:rsidR="002B63B8" w:rsidRDefault="002B63B8" w:rsidP="002B63B8">
                  <w:pPr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8</w:t>
                  </w:r>
                </w:p>
              </w:txbxContent>
            </v:textbox>
          </v:oval>
        </w:pict>
      </w:r>
      <w:r w:rsidRPr="00A5291F">
        <w:rPr>
          <w:rFonts w:ascii="Times New Roman" w:hAnsi="Times New Roman" w:cs="Times New Roman"/>
          <w:b/>
          <w:sz w:val="24"/>
          <w:szCs w:val="24"/>
        </w:rPr>
        <w:t>Курильские острова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>Командорские острова</w:t>
      </w:r>
    </w:p>
    <w:p w:rsidR="002B63B8" w:rsidRPr="00A5291F" w:rsidRDefault="002B63B8" w:rsidP="002B63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91F">
        <w:rPr>
          <w:rFonts w:ascii="Times New Roman" w:hAnsi="Times New Roman" w:cs="Times New Roman"/>
          <w:b/>
          <w:sz w:val="24"/>
          <w:szCs w:val="24"/>
        </w:rPr>
        <w:t>Валдайская возвышенность</w:t>
      </w:r>
    </w:p>
    <w:p w:rsidR="002B63B8" w:rsidRDefault="002B63B8" w:rsidP="002B63B8">
      <w:pPr>
        <w:ind w:left="1065"/>
        <w:rPr>
          <w:rFonts w:ascii="Times CY" w:hAnsi="Times C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B63B8" w:rsidTr="00FD0ECE">
        <w:tc>
          <w:tcPr>
            <w:tcW w:w="9571" w:type="dxa"/>
          </w:tcPr>
          <w:p w:rsidR="002B63B8" w:rsidRDefault="002B63B8" w:rsidP="00FD0ECE">
            <w:pPr>
              <w:ind w:left="-180"/>
              <w:rPr>
                <w:rFonts w:ascii="Times CY" w:hAnsi="Times CY"/>
              </w:rPr>
            </w:pPr>
            <w:r>
              <w:rPr>
                <w:rFonts w:ascii="Times CY" w:hAnsi="Times CY"/>
                <w:noProof/>
                <w:lang w:eastAsia="ru-RU"/>
              </w:rPr>
              <w:drawing>
                <wp:inline distT="0" distB="0" distL="0" distR="0">
                  <wp:extent cx="6400800" cy="2695575"/>
                  <wp:effectExtent l="19050" t="0" r="0" b="0"/>
                  <wp:docPr id="594" name="Рисунок 62" descr="ma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a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E3B" w:rsidRDefault="00220E3B"/>
    <w:sectPr w:rsidR="00220E3B" w:rsidSect="0022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FF"/>
    <w:multiLevelType w:val="hybridMultilevel"/>
    <w:tmpl w:val="35AE9F20"/>
    <w:lvl w:ilvl="0" w:tplc="FFFFFFF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67"/>
        </w:tabs>
        <w:ind w:left="8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3B8"/>
    <w:rsid w:val="0004336F"/>
    <w:rsid w:val="000C33BD"/>
    <w:rsid w:val="00220E3B"/>
    <w:rsid w:val="002B63B8"/>
    <w:rsid w:val="00C1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B63B8"/>
    <w:pPr>
      <w:spacing w:after="0" w:line="240" w:lineRule="auto"/>
      <w:ind w:left="180" w:firstLine="180"/>
    </w:pPr>
    <w:rPr>
      <w:rFonts w:ascii="Times CY" w:eastAsia="Times New Roman" w:hAnsi="Times CY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63B8"/>
    <w:rPr>
      <w:rFonts w:ascii="Times CY" w:eastAsia="Times New Roman" w:hAnsi="Times CY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2B63B8"/>
    <w:pPr>
      <w:spacing w:after="0" w:line="240" w:lineRule="auto"/>
      <w:ind w:left="180" w:firstLine="1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6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2012-04-18T03:11:00Z</dcterms:created>
  <dcterms:modified xsi:type="dcterms:W3CDTF">2012-04-18T03:11:00Z</dcterms:modified>
</cp:coreProperties>
</file>